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57EB" w14:textId="77777777" w:rsidR="0057625C" w:rsidRDefault="0057625C">
      <w:pPr>
        <w:jc w:val="center"/>
        <w:rPr>
          <w:rFonts w:ascii="Arial" w:hAnsi="Arial" w:cs="Arial"/>
          <w:b/>
          <w:bCs/>
          <w:color w:val="FF0000"/>
          <w:sz w:val="28"/>
          <w:szCs w:val="28"/>
        </w:rPr>
      </w:pPr>
    </w:p>
    <w:p w14:paraId="26563BDA" w14:textId="77777777" w:rsidR="0057625C" w:rsidRDefault="0057625C">
      <w:pPr>
        <w:jc w:val="center"/>
        <w:rPr>
          <w:rFonts w:ascii="Arial" w:hAnsi="Arial" w:cs="Arial"/>
          <w:b/>
          <w:bCs/>
          <w:color w:val="FF0000"/>
          <w:sz w:val="28"/>
          <w:szCs w:val="28"/>
        </w:rPr>
      </w:pPr>
    </w:p>
    <w:p w14:paraId="7FB0A774" w14:textId="77777777" w:rsidR="0057625C" w:rsidRDefault="0057625C">
      <w:pPr>
        <w:jc w:val="center"/>
        <w:rPr>
          <w:rFonts w:ascii="Arial" w:hAnsi="Arial" w:cs="Arial"/>
          <w:b/>
          <w:bCs/>
          <w:color w:val="FF0000"/>
          <w:sz w:val="28"/>
          <w:szCs w:val="28"/>
        </w:rPr>
      </w:pPr>
    </w:p>
    <w:p w14:paraId="3D491F2B" w14:textId="77777777" w:rsidR="0057625C" w:rsidRDefault="0057625C">
      <w:pPr>
        <w:jc w:val="center"/>
        <w:rPr>
          <w:rFonts w:ascii="Arial" w:hAnsi="Arial" w:cs="Arial"/>
          <w:b/>
          <w:bCs/>
          <w:color w:val="FF0000"/>
          <w:sz w:val="28"/>
          <w:szCs w:val="28"/>
        </w:rPr>
      </w:pPr>
    </w:p>
    <w:p w14:paraId="081C473A" w14:textId="77777777" w:rsidR="0057625C" w:rsidRDefault="0057625C">
      <w:pPr>
        <w:jc w:val="center"/>
        <w:rPr>
          <w:rFonts w:ascii="Arial" w:hAnsi="Arial" w:cs="Arial"/>
          <w:b/>
          <w:bCs/>
          <w:color w:val="FF0000"/>
          <w:sz w:val="28"/>
          <w:szCs w:val="28"/>
        </w:rPr>
      </w:pPr>
    </w:p>
    <w:p w14:paraId="557AC9BF" w14:textId="77777777" w:rsidR="0057625C" w:rsidRDefault="0057625C">
      <w:pPr>
        <w:jc w:val="center"/>
        <w:rPr>
          <w:rFonts w:ascii="Arial" w:hAnsi="Arial" w:cs="Arial"/>
          <w:b/>
          <w:bCs/>
          <w:color w:val="FF0000"/>
          <w:sz w:val="28"/>
          <w:szCs w:val="28"/>
        </w:rPr>
      </w:pPr>
    </w:p>
    <w:p w14:paraId="5EA3C950" w14:textId="77777777" w:rsidR="0057625C" w:rsidRDefault="0057625C">
      <w:pPr>
        <w:jc w:val="center"/>
        <w:rPr>
          <w:rFonts w:ascii="Arial" w:hAnsi="Arial" w:cs="Arial"/>
          <w:b/>
          <w:bCs/>
          <w:color w:val="FF0000"/>
          <w:sz w:val="28"/>
          <w:szCs w:val="28"/>
        </w:rPr>
      </w:pPr>
    </w:p>
    <w:p w14:paraId="590D2401" w14:textId="77777777" w:rsidR="0057625C" w:rsidRDefault="0057625C">
      <w:pPr>
        <w:jc w:val="center"/>
        <w:rPr>
          <w:rFonts w:ascii="Arial" w:hAnsi="Arial" w:cs="Arial"/>
          <w:b/>
          <w:bCs/>
          <w:color w:val="FF0000"/>
          <w:sz w:val="28"/>
          <w:szCs w:val="28"/>
        </w:rPr>
      </w:pPr>
    </w:p>
    <w:p w14:paraId="5992EAF7" w14:textId="77777777" w:rsidR="0057625C" w:rsidRDefault="0057625C">
      <w:pPr>
        <w:jc w:val="center"/>
        <w:rPr>
          <w:rFonts w:ascii="Arial" w:hAnsi="Arial" w:cs="Arial"/>
          <w:b/>
          <w:bCs/>
          <w:color w:val="FF0000"/>
          <w:sz w:val="28"/>
          <w:szCs w:val="28"/>
        </w:rPr>
      </w:pPr>
    </w:p>
    <w:p w14:paraId="4471927A" w14:textId="77777777" w:rsidR="0057625C" w:rsidRDefault="0057625C">
      <w:pPr>
        <w:jc w:val="center"/>
        <w:rPr>
          <w:rFonts w:ascii="Arial" w:hAnsi="Arial" w:cs="Arial"/>
          <w:b/>
          <w:bCs/>
          <w:color w:val="FF0000"/>
          <w:sz w:val="28"/>
          <w:szCs w:val="28"/>
        </w:rPr>
      </w:pPr>
    </w:p>
    <w:p w14:paraId="1A245E65" w14:textId="77777777" w:rsidR="0057625C" w:rsidRDefault="0057625C">
      <w:pPr>
        <w:jc w:val="center"/>
        <w:rPr>
          <w:rFonts w:ascii="Arial" w:hAnsi="Arial" w:cs="Arial"/>
          <w:b/>
          <w:bCs/>
          <w:color w:val="FF0000"/>
          <w:sz w:val="28"/>
          <w:szCs w:val="28"/>
        </w:rPr>
      </w:pPr>
    </w:p>
    <w:p w14:paraId="193B0009" w14:textId="77777777" w:rsidR="0057625C" w:rsidRDefault="0057625C">
      <w:pPr>
        <w:jc w:val="center"/>
        <w:rPr>
          <w:rFonts w:ascii="Arial" w:hAnsi="Arial" w:cs="Arial"/>
          <w:b/>
          <w:bCs/>
          <w:color w:val="FF0000"/>
          <w:sz w:val="28"/>
          <w:szCs w:val="28"/>
        </w:rPr>
      </w:pPr>
    </w:p>
    <w:p w14:paraId="522D3768" w14:textId="77777777" w:rsidR="002F3C9B" w:rsidRDefault="002F3C9B">
      <w:pPr>
        <w:spacing w:line="276" w:lineRule="auto"/>
        <w:ind w:left="-426" w:right="-518"/>
        <w:jc w:val="center"/>
        <w:rPr>
          <w:rFonts w:ascii="Arial" w:hAnsi="Arial" w:cs="Arial"/>
          <w:b/>
          <w:color w:val="000000"/>
          <w:sz w:val="28"/>
          <w:szCs w:val="28"/>
        </w:rPr>
      </w:pPr>
    </w:p>
    <w:p w14:paraId="1FC00866" w14:textId="77777777" w:rsidR="002F3C9B" w:rsidRDefault="002F3C9B">
      <w:pPr>
        <w:spacing w:line="276" w:lineRule="auto"/>
        <w:ind w:left="-426" w:right="-518"/>
        <w:jc w:val="center"/>
        <w:rPr>
          <w:rFonts w:ascii="Arial" w:hAnsi="Arial" w:cs="Arial"/>
          <w:b/>
          <w:color w:val="000000"/>
          <w:sz w:val="28"/>
          <w:szCs w:val="28"/>
        </w:rPr>
      </w:pPr>
    </w:p>
    <w:p w14:paraId="4BB327C0" w14:textId="77777777" w:rsidR="002F3C9B" w:rsidRDefault="002F3C9B">
      <w:pPr>
        <w:spacing w:line="276" w:lineRule="auto"/>
        <w:ind w:left="-426" w:right="-518"/>
        <w:jc w:val="center"/>
        <w:rPr>
          <w:rFonts w:ascii="Arial" w:hAnsi="Arial" w:cs="Arial"/>
          <w:b/>
          <w:color w:val="000000"/>
          <w:sz w:val="28"/>
          <w:szCs w:val="28"/>
        </w:rPr>
      </w:pPr>
    </w:p>
    <w:p w14:paraId="257BC298" w14:textId="3FDE3C11" w:rsidR="00A23CB5" w:rsidRDefault="007439FF">
      <w:pPr>
        <w:spacing w:line="276" w:lineRule="auto"/>
        <w:ind w:left="-426" w:right="-518"/>
        <w:jc w:val="center"/>
        <w:rPr>
          <w:rFonts w:ascii="Arial" w:hAnsi="Arial" w:cs="Arial"/>
          <w:b/>
          <w:color w:val="000000"/>
          <w:sz w:val="28"/>
          <w:szCs w:val="28"/>
        </w:rPr>
      </w:pPr>
      <w:r>
        <w:rPr>
          <w:rFonts w:ascii="Arial" w:hAnsi="Arial" w:cs="Arial"/>
          <w:b/>
          <w:color w:val="000000"/>
          <w:sz w:val="28"/>
          <w:szCs w:val="28"/>
        </w:rPr>
        <w:t>ALBA-TCP SE SUMA A LA EXIGENCIA DE VENEZUELA POR LA LIBERACIÓN DE LA TRIPULACIÓN VENEZOLANA DEL BOEING 747</w:t>
      </w:r>
    </w:p>
    <w:p w14:paraId="17E50C3A" w14:textId="77777777" w:rsidR="00A23CB5" w:rsidRDefault="00A23CB5">
      <w:pPr>
        <w:spacing w:line="276" w:lineRule="auto"/>
        <w:ind w:left="-426" w:right="-518"/>
        <w:jc w:val="both"/>
        <w:rPr>
          <w:rFonts w:ascii="Arial" w:hAnsi="Arial" w:cs="Arial"/>
          <w:color w:val="000000"/>
          <w:sz w:val="16"/>
          <w:szCs w:val="16"/>
        </w:rPr>
      </w:pPr>
    </w:p>
    <w:p w14:paraId="4912B9BA" w14:textId="77777777" w:rsidR="00A23CB5" w:rsidRPr="0057625C" w:rsidRDefault="007439FF" w:rsidP="00510B30">
      <w:pPr>
        <w:snapToGrid w:val="0"/>
        <w:spacing w:before="120" w:after="120"/>
        <w:ind w:left="-426" w:right="-518" w:firstLine="1277"/>
        <w:jc w:val="both"/>
        <w:rPr>
          <w:rFonts w:ascii="Arial" w:hAnsi="Arial" w:cs="Arial"/>
          <w:color w:val="000000" w:themeColor="text1"/>
          <w:sz w:val="28"/>
          <w:szCs w:val="28"/>
          <w:lang w:val="es-ES_tradnl"/>
        </w:rPr>
      </w:pPr>
      <w:r w:rsidRPr="0057625C">
        <w:rPr>
          <w:rFonts w:ascii="Arial" w:hAnsi="Arial" w:cs="Arial"/>
          <w:color w:val="000000" w:themeColor="text1"/>
          <w:sz w:val="28"/>
          <w:szCs w:val="28"/>
          <w:lang w:val="es-ES_tradnl"/>
        </w:rPr>
        <w:t xml:space="preserve">Los Estados miembros de la Alianza Bolivariana para los Pueblos de Nuestra América – Tratado de Comercio de los Pueblos (ALBA-TCP) se suman a la exigencia del pueblo y del Gobierno de la República Bolivariana de Venezuela por la liberación de la tripulación venezolana retenida en forma ilegal e ilegítima </w:t>
      </w:r>
      <w:r w:rsidRPr="0057625C">
        <w:rPr>
          <w:rFonts w:ascii="Arial" w:hAnsi="Arial" w:cs="Arial"/>
          <w:color w:val="000000" w:themeColor="text1"/>
          <w:sz w:val="28"/>
          <w:szCs w:val="28"/>
        </w:rPr>
        <w:t xml:space="preserve">por parte de las Autoridades Judiciales de la República Argentina </w:t>
      </w:r>
      <w:r w:rsidRPr="0057625C">
        <w:rPr>
          <w:rFonts w:ascii="Arial" w:hAnsi="Arial" w:cs="Arial"/>
          <w:color w:val="000000" w:themeColor="text1"/>
          <w:sz w:val="28"/>
          <w:szCs w:val="28"/>
          <w:lang w:val="es-ES_tradnl"/>
        </w:rPr>
        <w:t xml:space="preserve">junto con la aeronave Boeing 747, propiedad de la Empresa de Transporte Aerocargo del Sur (Emtrasur), filial de la aerolínea venezolana Conviasa, la cual venía participando en diversas tareas de ayuda humanitaria en la región en respuesta a desastres naturales. </w:t>
      </w:r>
    </w:p>
    <w:p w14:paraId="6E6BF84C" w14:textId="77777777" w:rsidR="00A23CB5" w:rsidRPr="0057625C" w:rsidRDefault="007439FF" w:rsidP="00510B30">
      <w:pPr>
        <w:snapToGrid w:val="0"/>
        <w:spacing w:before="120" w:after="120"/>
        <w:ind w:left="-426" w:right="-518" w:firstLine="1277"/>
        <w:jc w:val="both"/>
        <w:rPr>
          <w:rFonts w:ascii="Arial" w:hAnsi="Arial" w:cs="Arial"/>
          <w:color w:val="000000" w:themeColor="text1"/>
          <w:sz w:val="28"/>
          <w:szCs w:val="28"/>
          <w:lang w:val="es-ES_tradnl"/>
        </w:rPr>
      </w:pPr>
      <w:r w:rsidRPr="0057625C">
        <w:rPr>
          <w:rFonts w:ascii="Arial" w:hAnsi="Arial" w:cs="Arial"/>
          <w:color w:val="000000" w:themeColor="text1"/>
          <w:sz w:val="28"/>
          <w:szCs w:val="28"/>
          <w:lang w:val="es-ES_tradnl"/>
        </w:rPr>
        <w:t>Esta retención ilegal constituye una vulneración a los derechos humanos básicos de la tripulación, como la libertad de movimiento y el respeto a la dignidad personal, y forma parte de una nueva maniobra de incumplimiento de la Carta de las Naciones Unidas y del Derecho Internacional basada en las ilegales medidas coercitivas unilaterales aplicadas contra Venezuela.</w:t>
      </w:r>
    </w:p>
    <w:p w14:paraId="3F2172BF" w14:textId="7F22BEE5" w:rsidR="00A23CB5" w:rsidRDefault="007439FF" w:rsidP="00510B30">
      <w:pPr>
        <w:snapToGrid w:val="0"/>
        <w:spacing w:before="120" w:after="120"/>
        <w:ind w:left="-426" w:right="-518" w:firstLine="1277"/>
        <w:jc w:val="both"/>
        <w:rPr>
          <w:rFonts w:ascii="Arial" w:hAnsi="Arial" w:cs="Arial"/>
          <w:color w:val="000000" w:themeColor="text1"/>
          <w:sz w:val="28"/>
          <w:szCs w:val="28"/>
          <w:lang w:val="es-ES_tradnl"/>
        </w:rPr>
      </w:pPr>
      <w:r w:rsidRPr="0057625C">
        <w:rPr>
          <w:rFonts w:ascii="Arial" w:hAnsi="Arial" w:cs="Arial"/>
          <w:color w:val="000000" w:themeColor="text1"/>
          <w:sz w:val="28"/>
          <w:szCs w:val="28"/>
          <w:lang w:val="es-ES_tradnl"/>
        </w:rPr>
        <w:t>Se r</w:t>
      </w:r>
      <w:r w:rsidRPr="0057625C">
        <w:rPr>
          <w:rFonts w:ascii="Arial" w:hAnsi="Arial" w:cs="Arial"/>
          <w:color w:val="000000" w:themeColor="text1"/>
          <w:sz w:val="28"/>
          <w:szCs w:val="28"/>
        </w:rPr>
        <w:t xml:space="preserve">atifica el inquebrantable compromiso con </w:t>
      </w:r>
      <w:r w:rsidRPr="0057625C">
        <w:rPr>
          <w:rFonts w:ascii="Arial" w:hAnsi="Arial" w:cs="Arial"/>
          <w:color w:val="000000" w:themeColor="text1"/>
          <w:sz w:val="28"/>
          <w:szCs w:val="28"/>
          <w:lang w:eastAsia="es-VE"/>
        </w:rPr>
        <w:t>los postulados de la “</w:t>
      </w:r>
      <w:r w:rsidRPr="0057625C">
        <w:rPr>
          <w:rFonts w:ascii="Arial" w:hAnsi="Arial" w:cs="Arial"/>
          <w:i/>
          <w:color w:val="000000" w:themeColor="text1"/>
          <w:sz w:val="28"/>
          <w:szCs w:val="28"/>
          <w:lang w:eastAsia="es-VE"/>
        </w:rPr>
        <w:t>Proclama de América Latina y el Caribe como Zona de Paz</w:t>
      </w:r>
      <w:r w:rsidRPr="0057625C">
        <w:rPr>
          <w:rFonts w:ascii="Arial" w:hAnsi="Arial" w:cs="Arial"/>
          <w:color w:val="000000" w:themeColor="text1"/>
          <w:sz w:val="28"/>
          <w:szCs w:val="28"/>
          <w:lang w:eastAsia="es-VE"/>
        </w:rPr>
        <w:t xml:space="preserve">” de la CELAC, ante </w:t>
      </w:r>
      <w:r w:rsidRPr="0057625C">
        <w:rPr>
          <w:rFonts w:ascii="Arial" w:hAnsi="Arial" w:cs="Arial"/>
          <w:color w:val="000000" w:themeColor="text1"/>
          <w:sz w:val="28"/>
          <w:szCs w:val="28"/>
          <w:lang w:val="es-ES_tradnl"/>
        </w:rPr>
        <w:t xml:space="preserve">cualquier acción que intente lesionar el </w:t>
      </w:r>
      <w:r w:rsidRPr="0057625C">
        <w:rPr>
          <w:rFonts w:ascii="Arial" w:hAnsi="Arial" w:cs="Arial"/>
          <w:color w:val="000000" w:themeColor="text1"/>
          <w:sz w:val="28"/>
          <w:szCs w:val="28"/>
          <w:shd w:val="clear" w:color="auto" w:fill="FFFFFF"/>
        </w:rPr>
        <w:t xml:space="preserve">espíritu de cooperación y amistad </w:t>
      </w:r>
      <w:r w:rsidRPr="0057625C">
        <w:rPr>
          <w:rFonts w:ascii="Arial" w:hAnsi="Arial" w:cs="Arial"/>
          <w:color w:val="000000" w:themeColor="text1"/>
          <w:sz w:val="28"/>
          <w:szCs w:val="28"/>
          <w:lang w:val="es-ES_tradnl"/>
        </w:rPr>
        <w:t xml:space="preserve">entre los pueblos de naciones hermanas. </w:t>
      </w:r>
    </w:p>
    <w:p w14:paraId="730255BE" w14:textId="77777777" w:rsidR="00675221" w:rsidRPr="0057625C" w:rsidRDefault="00675221" w:rsidP="00510B30">
      <w:pPr>
        <w:snapToGrid w:val="0"/>
        <w:spacing w:before="120" w:after="120"/>
        <w:ind w:left="-426" w:right="-518" w:firstLine="1277"/>
        <w:jc w:val="both"/>
        <w:rPr>
          <w:rFonts w:ascii="Arial" w:hAnsi="Arial" w:cs="Arial"/>
          <w:color w:val="000000" w:themeColor="text1"/>
          <w:sz w:val="28"/>
          <w:szCs w:val="28"/>
          <w:lang w:val="es-ES_tradnl"/>
        </w:rPr>
      </w:pPr>
    </w:p>
    <w:p w14:paraId="3451EF95" w14:textId="303A0B78" w:rsidR="00A23CB5" w:rsidRPr="00685E1F" w:rsidRDefault="007439FF" w:rsidP="00685E1F">
      <w:pPr>
        <w:spacing w:line="276" w:lineRule="auto"/>
        <w:jc w:val="right"/>
        <w:rPr>
          <w:rFonts w:ascii="Arial" w:hAnsi="Arial" w:cs="Arial"/>
          <w:bCs/>
          <w:color w:val="000000"/>
          <w:sz w:val="28"/>
          <w:szCs w:val="28"/>
        </w:rPr>
      </w:pPr>
      <w:r>
        <w:rPr>
          <w:rFonts w:ascii="Arial" w:hAnsi="Arial" w:cs="Arial"/>
          <w:bCs/>
          <w:color w:val="000000"/>
          <w:sz w:val="28"/>
          <w:szCs w:val="28"/>
        </w:rPr>
        <w:t>Caracas,</w:t>
      </w:r>
      <w:r>
        <w:rPr>
          <w:rFonts w:ascii="Arial" w:hAnsi="Arial" w:cs="Arial"/>
          <w:bCs/>
          <w:color w:val="000000"/>
          <w:sz w:val="28"/>
          <w:szCs w:val="28"/>
          <w:lang w:val="es-419"/>
        </w:rPr>
        <w:t xml:space="preserve"> </w:t>
      </w:r>
      <w:r w:rsidR="002F3C9B">
        <w:rPr>
          <w:rFonts w:ascii="Arial" w:hAnsi="Arial" w:cs="Arial"/>
          <w:bCs/>
          <w:color w:val="000000"/>
          <w:sz w:val="28"/>
          <w:szCs w:val="28"/>
          <w:lang w:val="es-419"/>
        </w:rPr>
        <w:t>6</w:t>
      </w:r>
      <w:r>
        <w:rPr>
          <w:rFonts w:ascii="Arial" w:hAnsi="Arial" w:cs="Arial"/>
          <w:bCs/>
          <w:color w:val="000000"/>
          <w:sz w:val="28"/>
          <w:szCs w:val="28"/>
          <w:lang w:val="es-419"/>
        </w:rPr>
        <w:t xml:space="preserve"> </w:t>
      </w:r>
      <w:r>
        <w:rPr>
          <w:rFonts w:ascii="Arial" w:hAnsi="Arial" w:cs="Arial"/>
          <w:bCs/>
          <w:color w:val="000000"/>
          <w:sz w:val="28"/>
          <w:szCs w:val="28"/>
        </w:rPr>
        <w:t xml:space="preserve">de </w:t>
      </w:r>
      <w:r w:rsidR="0057625C">
        <w:rPr>
          <w:rFonts w:ascii="Arial" w:hAnsi="Arial" w:cs="Arial"/>
          <w:bCs/>
          <w:color w:val="000000"/>
          <w:sz w:val="28"/>
          <w:szCs w:val="28"/>
        </w:rPr>
        <w:t>septiembre</w:t>
      </w:r>
      <w:r>
        <w:rPr>
          <w:rFonts w:ascii="Arial" w:hAnsi="Arial" w:cs="Arial"/>
          <w:bCs/>
          <w:color w:val="000000"/>
          <w:sz w:val="28"/>
          <w:szCs w:val="28"/>
        </w:rPr>
        <w:t xml:space="preserve"> de 2022</w:t>
      </w:r>
      <w:bookmarkStart w:id="0" w:name="_GoBack"/>
      <w:bookmarkEnd w:id="0"/>
    </w:p>
    <w:sectPr w:rsidR="00A23CB5" w:rsidRPr="00685E1F">
      <w:headerReference w:type="even" r:id="rId6"/>
      <w:headerReference w:type="default" r:id="rId7"/>
      <w:footerReference w:type="even" r:id="rId8"/>
      <w:footerReference w:type="default" r:id="rId9"/>
      <w:headerReference w:type="first" r:id="rId10"/>
      <w:pgSz w:w="12240" w:h="15840"/>
      <w:pgMar w:top="1417" w:right="170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28FE" w14:textId="77777777" w:rsidR="004C23B5" w:rsidRDefault="004C23B5">
      <w:r>
        <w:separator/>
      </w:r>
    </w:p>
  </w:endnote>
  <w:endnote w:type="continuationSeparator" w:id="0">
    <w:p w14:paraId="5DA7B770" w14:textId="77777777" w:rsidR="004C23B5" w:rsidRDefault="004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158E" w14:textId="77777777" w:rsidR="00A23CB5" w:rsidRDefault="00A23C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1C8E" w14:textId="77777777" w:rsidR="00A23CB5" w:rsidRDefault="00A23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8CBB" w14:textId="77777777" w:rsidR="004C23B5" w:rsidRDefault="004C23B5">
      <w:r>
        <w:separator/>
      </w:r>
    </w:p>
  </w:footnote>
  <w:footnote w:type="continuationSeparator" w:id="0">
    <w:p w14:paraId="3A5E4839" w14:textId="77777777" w:rsidR="004C23B5" w:rsidRDefault="004C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7B19" w14:textId="77777777" w:rsidR="00A23CB5" w:rsidRDefault="00A23C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640D" w14:textId="77777777" w:rsidR="00A23CB5" w:rsidRDefault="007439FF">
    <w:pPr>
      <w:pStyle w:val="Encabezado"/>
    </w:pPr>
    <w:r>
      <w:rPr>
        <w:noProof/>
      </w:rPr>
      <w:drawing>
        <wp:anchor distT="0" distB="0" distL="0" distR="0" simplePos="0" relativeHeight="3" behindDoc="1" locked="0" layoutInCell="1" allowOverlap="1" wp14:anchorId="6F209E30" wp14:editId="51618CC6">
          <wp:simplePos x="0" y="0"/>
          <wp:positionH relativeFrom="page">
            <wp:align>left</wp:align>
          </wp:positionH>
          <wp:positionV relativeFrom="paragraph">
            <wp:posOffset>-448310</wp:posOffset>
          </wp:positionV>
          <wp:extent cx="7790666" cy="10726050"/>
          <wp:effectExtent l="0" t="0" r="1270" b="0"/>
          <wp:wrapNone/>
          <wp:docPr id="409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cstate="print"/>
                  <a:srcRect/>
                  <a:stretch/>
                </pic:blipFill>
                <pic:spPr>
                  <a:xfrm>
                    <a:off x="0" y="0"/>
                    <a:ext cx="7790666" cy="10726050"/>
                  </a:xfrm>
                  <a:prstGeom prst="rect">
                    <a:avLst/>
                  </a:prstGeom>
                </pic:spPr>
              </pic:pic>
            </a:graphicData>
          </a:graphic>
          <wp14:sizeRelH relativeFrom="page">
            <wp14:pctWidth>0</wp14:pctWidth>
          </wp14:sizeRelH>
          <wp14:sizeRelV relativeFrom="page">
            <wp14:pctHeight>0</wp14:pctHeight>
          </wp14:sizeRelV>
        </wp:anchor>
      </w:drawing>
    </w:r>
  </w:p>
  <w:p w14:paraId="56F71060" w14:textId="77777777" w:rsidR="00A23CB5" w:rsidRDefault="00A23C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14F2" w14:textId="77777777" w:rsidR="00A23CB5" w:rsidRDefault="007439FF">
    <w:pPr>
      <w:pStyle w:val="Encabezado"/>
    </w:pPr>
    <w:r>
      <w:rPr>
        <w:noProof/>
      </w:rPr>
      <w:drawing>
        <wp:anchor distT="0" distB="0" distL="0" distR="0" simplePos="0" relativeHeight="2" behindDoc="1" locked="0" layoutInCell="1" allowOverlap="1" wp14:anchorId="26627327" wp14:editId="29E8763C">
          <wp:simplePos x="0" y="0"/>
          <wp:positionH relativeFrom="page">
            <wp:align>right</wp:align>
          </wp:positionH>
          <wp:positionV relativeFrom="paragraph">
            <wp:posOffset>-438785</wp:posOffset>
          </wp:positionV>
          <wp:extent cx="7764285" cy="10670400"/>
          <wp:effectExtent l="0" t="0" r="0" b="0"/>
          <wp:wrapNone/>
          <wp:docPr id="409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cstate="print"/>
                  <a:srcRect/>
                  <a:stretch/>
                </pic:blipFill>
                <pic:spPr>
                  <a:xfrm>
                    <a:off x="0" y="0"/>
                    <a:ext cx="7764285" cy="1067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B5"/>
    <w:rsid w:val="00062815"/>
    <w:rsid w:val="00155458"/>
    <w:rsid w:val="002F3C9B"/>
    <w:rsid w:val="004C23B5"/>
    <w:rsid w:val="00510B30"/>
    <w:rsid w:val="0057625C"/>
    <w:rsid w:val="00675221"/>
    <w:rsid w:val="00685E1F"/>
    <w:rsid w:val="007439FF"/>
    <w:rsid w:val="007D6CC6"/>
    <w:rsid w:val="00997E18"/>
    <w:rsid w:val="00A23CB5"/>
    <w:rsid w:val="00F45DD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BB7D"/>
  <w15:docId w15:val="{77CCC00F-8843-A44B-A174-13528633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1194</Characters>
  <Application>Microsoft Office Word</Application>
  <DocSecurity>0</DocSecurity>
  <Lines>39</Lines>
  <Paragraphs>6</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SECRETARIA-TCP</cp:lastModifiedBy>
  <cp:revision>12</cp:revision>
  <dcterms:created xsi:type="dcterms:W3CDTF">2022-09-06T12:49:00Z</dcterms:created>
  <dcterms:modified xsi:type="dcterms:W3CDTF">2022-09-06T12:51:00Z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249e4dc709244e50911d518bdd64d192</vt:lpwstr>
  </property>
</Properties>
</file>