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140BB" w14:textId="77777777" w:rsidR="00F51685" w:rsidRDefault="00F51685" w:rsidP="00F51685">
      <w:pPr>
        <w:jc w:val="center"/>
        <w:rPr>
          <w:rFonts w:ascii="Arial" w:hAnsi="Arial" w:cs="Arial"/>
          <w:b/>
          <w:bCs/>
          <w:color w:val="FF0000"/>
          <w:sz w:val="28"/>
          <w:szCs w:val="28"/>
        </w:rPr>
      </w:pPr>
    </w:p>
    <w:p w14:paraId="6E5D4EC0" w14:textId="77777777" w:rsidR="00F51685" w:rsidRDefault="00F51685" w:rsidP="00F51685">
      <w:pPr>
        <w:jc w:val="center"/>
        <w:rPr>
          <w:rFonts w:ascii="Arial" w:hAnsi="Arial" w:cs="Arial"/>
          <w:b/>
          <w:bCs/>
          <w:color w:val="FF0000"/>
          <w:sz w:val="28"/>
          <w:szCs w:val="28"/>
        </w:rPr>
      </w:pPr>
    </w:p>
    <w:p w14:paraId="0CA30FAB" w14:textId="77777777" w:rsidR="00F51685" w:rsidRDefault="00F51685" w:rsidP="00F51685">
      <w:pPr>
        <w:jc w:val="center"/>
        <w:rPr>
          <w:rFonts w:ascii="Arial" w:hAnsi="Arial" w:cs="Arial"/>
          <w:b/>
          <w:bCs/>
          <w:color w:val="FF0000"/>
          <w:sz w:val="28"/>
          <w:szCs w:val="28"/>
        </w:rPr>
      </w:pPr>
    </w:p>
    <w:p w14:paraId="669CC698" w14:textId="77777777" w:rsidR="00F51685" w:rsidRDefault="00F51685" w:rsidP="00F51685">
      <w:pPr>
        <w:jc w:val="center"/>
        <w:rPr>
          <w:rFonts w:ascii="Arial" w:hAnsi="Arial" w:cs="Arial"/>
          <w:b/>
          <w:bCs/>
          <w:color w:val="FF0000"/>
          <w:sz w:val="28"/>
          <w:szCs w:val="28"/>
        </w:rPr>
      </w:pPr>
    </w:p>
    <w:p w14:paraId="277BAD41" w14:textId="77777777" w:rsidR="00F51685" w:rsidRDefault="00F51685" w:rsidP="00F51685">
      <w:pPr>
        <w:jc w:val="center"/>
        <w:rPr>
          <w:rFonts w:ascii="Arial" w:hAnsi="Arial" w:cs="Arial"/>
          <w:b/>
          <w:bCs/>
          <w:color w:val="FF0000"/>
          <w:sz w:val="28"/>
          <w:szCs w:val="28"/>
        </w:rPr>
      </w:pPr>
    </w:p>
    <w:p w14:paraId="4EB27001" w14:textId="77777777" w:rsidR="00F51685" w:rsidRDefault="00F51685" w:rsidP="00F51685">
      <w:pPr>
        <w:jc w:val="center"/>
        <w:rPr>
          <w:rFonts w:ascii="Arial" w:hAnsi="Arial" w:cs="Arial"/>
          <w:b/>
          <w:bCs/>
          <w:color w:val="FF0000"/>
          <w:sz w:val="28"/>
          <w:szCs w:val="28"/>
        </w:rPr>
      </w:pPr>
    </w:p>
    <w:p w14:paraId="2E7FA497" w14:textId="77777777" w:rsidR="00F51685" w:rsidRDefault="00F51685" w:rsidP="00F51685">
      <w:pPr>
        <w:jc w:val="center"/>
        <w:rPr>
          <w:rFonts w:ascii="Arial" w:hAnsi="Arial" w:cs="Arial"/>
          <w:b/>
          <w:bCs/>
          <w:color w:val="FF0000"/>
          <w:sz w:val="28"/>
          <w:szCs w:val="28"/>
        </w:rPr>
      </w:pPr>
    </w:p>
    <w:p w14:paraId="71DA009B" w14:textId="77777777" w:rsidR="00F51685" w:rsidRDefault="00F51685" w:rsidP="00F51685">
      <w:pPr>
        <w:jc w:val="center"/>
        <w:rPr>
          <w:rFonts w:ascii="Arial" w:hAnsi="Arial" w:cs="Arial"/>
          <w:b/>
          <w:bCs/>
          <w:color w:val="FF0000"/>
          <w:sz w:val="28"/>
          <w:szCs w:val="28"/>
        </w:rPr>
      </w:pPr>
    </w:p>
    <w:p w14:paraId="53562CA6" w14:textId="77777777" w:rsidR="00F51685" w:rsidRDefault="00F51685" w:rsidP="00F51685">
      <w:pPr>
        <w:jc w:val="center"/>
        <w:rPr>
          <w:rFonts w:ascii="Arial" w:hAnsi="Arial" w:cs="Arial"/>
          <w:b/>
          <w:bCs/>
          <w:color w:val="FF0000"/>
          <w:sz w:val="28"/>
          <w:szCs w:val="28"/>
        </w:rPr>
      </w:pPr>
    </w:p>
    <w:p w14:paraId="2BFBBD57" w14:textId="77777777" w:rsidR="00F51685" w:rsidRDefault="00F51685" w:rsidP="00F51685">
      <w:pPr>
        <w:jc w:val="center"/>
        <w:rPr>
          <w:rFonts w:ascii="Arial" w:hAnsi="Arial" w:cs="Arial"/>
          <w:b/>
          <w:bCs/>
          <w:color w:val="FF0000"/>
          <w:sz w:val="28"/>
          <w:szCs w:val="28"/>
        </w:rPr>
      </w:pPr>
    </w:p>
    <w:p w14:paraId="739B6EB2" w14:textId="77777777" w:rsidR="00F51685" w:rsidRDefault="00F51685" w:rsidP="00F51685">
      <w:pPr>
        <w:jc w:val="center"/>
        <w:rPr>
          <w:rFonts w:ascii="Arial" w:hAnsi="Arial" w:cs="Arial"/>
          <w:b/>
          <w:bCs/>
          <w:color w:val="FF0000"/>
          <w:sz w:val="28"/>
          <w:szCs w:val="28"/>
        </w:rPr>
      </w:pPr>
    </w:p>
    <w:p w14:paraId="2CF2966E" w14:textId="77777777" w:rsidR="00F51685" w:rsidRDefault="00F51685" w:rsidP="00F51685">
      <w:pPr>
        <w:jc w:val="center"/>
        <w:rPr>
          <w:rFonts w:ascii="Arial" w:hAnsi="Arial" w:cs="Arial"/>
          <w:b/>
          <w:bCs/>
          <w:color w:val="FF0000"/>
          <w:sz w:val="28"/>
          <w:szCs w:val="28"/>
        </w:rPr>
      </w:pPr>
    </w:p>
    <w:p w14:paraId="7E366593" w14:textId="77777777" w:rsidR="009150AB" w:rsidRDefault="009150AB" w:rsidP="00F51685">
      <w:pPr>
        <w:spacing w:line="276" w:lineRule="auto"/>
        <w:ind w:left="-426" w:right="-518"/>
        <w:jc w:val="center"/>
        <w:rPr>
          <w:rFonts w:ascii="Arial" w:hAnsi="Arial" w:cs="Arial"/>
          <w:b/>
          <w:color w:val="000000"/>
          <w:sz w:val="28"/>
          <w:szCs w:val="28"/>
        </w:rPr>
      </w:pPr>
    </w:p>
    <w:p w14:paraId="443F7A4D" w14:textId="77777777" w:rsidR="009150AB" w:rsidRDefault="009150AB" w:rsidP="00F51685">
      <w:pPr>
        <w:spacing w:line="276" w:lineRule="auto"/>
        <w:ind w:left="-426" w:right="-518"/>
        <w:jc w:val="center"/>
        <w:rPr>
          <w:rFonts w:ascii="Arial" w:hAnsi="Arial" w:cs="Arial"/>
          <w:b/>
          <w:color w:val="000000"/>
          <w:sz w:val="28"/>
          <w:szCs w:val="28"/>
        </w:rPr>
      </w:pPr>
    </w:p>
    <w:p w14:paraId="089A75A5" w14:textId="77777777" w:rsidR="009150AB" w:rsidRDefault="009150AB" w:rsidP="00F51685">
      <w:pPr>
        <w:spacing w:line="276" w:lineRule="auto"/>
        <w:ind w:left="-426" w:right="-518"/>
        <w:jc w:val="center"/>
        <w:rPr>
          <w:rFonts w:ascii="Arial" w:hAnsi="Arial" w:cs="Arial"/>
          <w:b/>
          <w:color w:val="000000"/>
          <w:sz w:val="28"/>
          <w:szCs w:val="28"/>
        </w:rPr>
      </w:pPr>
    </w:p>
    <w:p w14:paraId="35EC422B" w14:textId="2D088DA3" w:rsidR="00F51685" w:rsidRDefault="00F51685" w:rsidP="00F51685">
      <w:pPr>
        <w:spacing w:line="276" w:lineRule="auto"/>
        <w:ind w:left="-426" w:right="-518"/>
        <w:jc w:val="center"/>
        <w:rPr>
          <w:rFonts w:ascii="Arial" w:hAnsi="Arial" w:cs="Arial"/>
          <w:b/>
          <w:color w:val="000000"/>
          <w:sz w:val="28"/>
          <w:szCs w:val="28"/>
          <w:lang w:val="en-US"/>
        </w:rPr>
      </w:pPr>
      <w:r w:rsidRPr="00F51685">
        <w:rPr>
          <w:rFonts w:ascii="Arial" w:hAnsi="Arial" w:cs="Arial"/>
          <w:b/>
          <w:color w:val="000000"/>
          <w:sz w:val="28"/>
          <w:szCs w:val="28"/>
          <w:lang w:val="en-US"/>
        </w:rPr>
        <w:t>ALBA-TCP SUPPORTS VENEZUELA'S DEMAND FOR THE RELEASE OF THE VENEZUELAN CREW MEMBERS ABOARD THE BOEING 747</w:t>
      </w:r>
    </w:p>
    <w:p w14:paraId="3C2E7377" w14:textId="77777777" w:rsidR="00070FBB" w:rsidRPr="00F51685" w:rsidRDefault="00070FBB" w:rsidP="00F51685">
      <w:pPr>
        <w:spacing w:line="276" w:lineRule="auto"/>
        <w:ind w:left="-426" w:right="-518"/>
        <w:jc w:val="center"/>
        <w:rPr>
          <w:rFonts w:ascii="Arial" w:hAnsi="Arial" w:cs="Arial"/>
          <w:color w:val="000000"/>
          <w:sz w:val="16"/>
          <w:szCs w:val="16"/>
          <w:lang w:val="en-US"/>
        </w:rPr>
      </w:pPr>
      <w:bookmarkStart w:id="0" w:name="_GoBack"/>
      <w:bookmarkEnd w:id="0"/>
    </w:p>
    <w:p w14:paraId="43B340E4" w14:textId="77777777" w:rsidR="00F51685" w:rsidRPr="00F51685" w:rsidRDefault="00F51685" w:rsidP="004270BC">
      <w:pPr>
        <w:snapToGrid w:val="0"/>
        <w:spacing w:before="120" w:after="120"/>
        <w:ind w:left="-426" w:right="-518" w:firstLine="852"/>
        <w:jc w:val="both"/>
        <w:rPr>
          <w:rFonts w:ascii="Arial" w:hAnsi="Arial" w:cs="Arial"/>
          <w:color w:val="000000"/>
          <w:sz w:val="28"/>
          <w:szCs w:val="28"/>
          <w:lang w:val="en-US"/>
        </w:rPr>
      </w:pPr>
      <w:r w:rsidRPr="00F51685">
        <w:rPr>
          <w:rFonts w:ascii="Arial" w:hAnsi="Arial" w:cs="Arial"/>
          <w:color w:val="000000"/>
          <w:sz w:val="28"/>
          <w:szCs w:val="28"/>
          <w:lang w:val="en-US"/>
        </w:rPr>
        <w:t xml:space="preserve">The Member States of the Bolivarian Alliance for the Peoples of Our America - Peoples' Trade Treaty (ALBA-TCP) support the demand of the people and the Government of the Bolivarian Republic of Venezuela for the release of the Venezuelan crew illegally and illegitimately seized by the judicial authorities of the Republic of Argentina as well as the Boeing 747 aircraft, owned by </w:t>
      </w:r>
      <w:proofErr w:type="spellStart"/>
      <w:r w:rsidRPr="00F51685">
        <w:rPr>
          <w:rFonts w:ascii="Arial" w:hAnsi="Arial" w:cs="Arial"/>
          <w:i/>
          <w:color w:val="000000"/>
          <w:sz w:val="28"/>
          <w:szCs w:val="28"/>
          <w:lang w:val="en-US"/>
        </w:rPr>
        <w:t>Empresa</w:t>
      </w:r>
      <w:proofErr w:type="spellEnd"/>
      <w:r w:rsidRPr="00F51685">
        <w:rPr>
          <w:rFonts w:ascii="Arial" w:hAnsi="Arial" w:cs="Arial"/>
          <w:i/>
          <w:color w:val="000000"/>
          <w:sz w:val="28"/>
          <w:szCs w:val="28"/>
          <w:lang w:val="en-US"/>
        </w:rPr>
        <w:t xml:space="preserve"> de </w:t>
      </w:r>
      <w:proofErr w:type="spellStart"/>
      <w:r w:rsidRPr="00F51685">
        <w:rPr>
          <w:rFonts w:ascii="Arial" w:hAnsi="Arial" w:cs="Arial"/>
          <w:i/>
          <w:color w:val="000000"/>
          <w:sz w:val="28"/>
          <w:szCs w:val="28"/>
          <w:lang w:val="en-US"/>
        </w:rPr>
        <w:t>Transporte</w:t>
      </w:r>
      <w:proofErr w:type="spellEnd"/>
      <w:r w:rsidRPr="00F51685">
        <w:rPr>
          <w:rFonts w:ascii="Arial" w:hAnsi="Arial" w:cs="Arial"/>
          <w:i/>
          <w:color w:val="000000"/>
          <w:sz w:val="28"/>
          <w:szCs w:val="28"/>
          <w:lang w:val="en-US"/>
        </w:rPr>
        <w:t xml:space="preserve"> </w:t>
      </w:r>
      <w:proofErr w:type="spellStart"/>
      <w:r w:rsidRPr="00F51685">
        <w:rPr>
          <w:rFonts w:ascii="Arial" w:hAnsi="Arial" w:cs="Arial"/>
          <w:i/>
          <w:color w:val="000000"/>
          <w:sz w:val="28"/>
          <w:szCs w:val="28"/>
          <w:lang w:val="en-US"/>
        </w:rPr>
        <w:t>Aerocargo</w:t>
      </w:r>
      <w:proofErr w:type="spellEnd"/>
      <w:r w:rsidRPr="00F51685">
        <w:rPr>
          <w:rFonts w:ascii="Arial" w:hAnsi="Arial" w:cs="Arial"/>
          <w:i/>
          <w:color w:val="000000"/>
          <w:sz w:val="28"/>
          <w:szCs w:val="28"/>
          <w:lang w:val="en-US"/>
        </w:rPr>
        <w:t xml:space="preserve"> del Sur </w:t>
      </w:r>
      <w:r w:rsidRPr="00F51685">
        <w:rPr>
          <w:rFonts w:ascii="Arial" w:hAnsi="Arial" w:cs="Arial"/>
          <w:color w:val="000000"/>
          <w:sz w:val="28"/>
          <w:szCs w:val="28"/>
          <w:lang w:val="en-US"/>
        </w:rPr>
        <w:t>(</w:t>
      </w:r>
      <w:proofErr w:type="spellStart"/>
      <w:r w:rsidRPr="00F51685">
        <w:rPr>
          <w:rFonts w:ascii="Arial" w:hAnsi="Arial" w:cs="Arial"/>
          <w:color w:val="000000"/>
          <w:sz w:val="28"/>
          <w:szCs w:val="28"/>
          <w:lang w:val="en-US"/>
        </w:rPr>
        <w:t>Emtrasur</w:t>
      </w:r>
      <w:proofErr w:type="spellEnd"/>
      <w:r>
        <w:rPr>
          <w:rFonts w:ascii="Arial" w:hAnsi="Arial" w:cs="Arial"/>
          <w:color w:val="000000"/>
          <w:sz w:val="28"/>
          <w:szCs w:val="28"/>
          <w:lang w:val="en-US"/>
        </w:rPr>
        <w:t xml:space="preserve"> in Spanish</w:t>
      </w:r>
      <w:r w:rsidR="003D6FC8">
        <w:rPr>
          <w:rFonts w:ascii="Arial" w:hAnsi="Arial" w:cs="Arial"/>
          <w:color w:val="000000"/>
          <w:sz w:val="28"/>
          <w:szCs w:val="28"/>
          <w:lang w:val="en-US"/>
        </w:rPr>
        <w:t xml:space="preserve">) – </w:t>
      </w:r>
      <w:r w:rsidRPr="00F51685">
        <w:rPr>
          <w:rFonts w:ascii="Arial" w:hAnsi="Arial" w:cs="Arial"/>
          <w:color w:val="000000"/>
          <w:sz w:val="28"/>
          <w:szCs w:val="28"/>
          <w:lang w:val="en-US"/>
        </w:rPr>
        <w:t xml:space="preserve">a subsidiary of the Venezuelan airline </w:t>
      </w:r>
      <w:proofErr w:type="spellStart"/>
      <w:r w:rsidRPr="00F51685">
        <w:rPr>
          <w:rFonts w:ascii="Arial" w:hAnsi="Arial" w:cs="Arial"/>
          <w:color w:val="000000"/>
          <w:sz w:val="28"/>
          <w:szCs w:val="28"/>
          <w:lang w:val="en-US"/>
        </w:rPr>
        <w:t>Conviasa</w:t>
      </w:r>
      <w:proofErr w:type="spellEnd"/>
      <w:r w:rsidR="003D6FC8">
        <w:rPr>
          <w:rFonts w:ascii="Arial" w:hAnsi="Arial" w:cs="Arial"/>
          <w:color w:val="000000"/>
          <w:sz w:val="28"/>
          <w:szCs w:val="28"/>
          <w:lang w:val="en-US"/>
        </w:rPr>
        <w:t xml:space="preserve"> – </w:t>
      </w:r>
      <w:r w:rsidRPr="00F51685">
        <w:rPr>
          <w:rFonts w:ascii="Arial" w:hAnsi="Arial" w:cs="Arial"/>
          <w:color w:val="000000"/>
          <w:sz w:val="28"/>
          <w:szCs w:val="28"/>
          <w:lang w:val="en-US"/>
        </w:rPr>
        <w:t xml:space="preserve">which had been taking part in different humanitarian aid tasks in the region in response to natural disasters. </w:t>
      </w:r>
    </w:p>
    <w:p w14:paraId="4ECD396D" w14:textId="77777777" w:rsidR="00F51685" w:rsidRPr="00F825A2" w:rsidRDefault="00F825A2" w:rsidP="004270BC">
      <w:pPr>
        <w:snapToGrid w:val="0"/>
        <w:spacing w:before="120" w:after="120"/>
        <w:ind w:left="-426" w:right="-518" w:firstLine="852"/>
        <w:jc w:val="both"/>
        <w:rPr>
          <w:rFonts w:ascii="Arial" w:hAnsi="Arial" w:cs="Arial"/>
          <w:color w:val="000000"/>
          <w:sz w:val="28"/>
          <w:szCs w:val="28"/>
          <w:lang w:val="en-US"/>
        </w:rPr>
      </w:pPr>
      <w:r w:rsidRPr="00F825A2">
        <w:rPr>
          <w:rFonts w:ascii="Arial" w:hAnsi="Arial" w:cs="Arial"/>
          <w:color w:val="000000"/>
          <w:sz w:val="28"/>
          <w:szCs w:val="28"/>
          <w:lang w:val="en-US"/>
        </w:rPr>
        <w:t>This illegal seizure violates the basic human rights of the crew, such as freedom of movement and respect for human dignity, and is part of a new attempt to violate the United Nations Charter and international law based on the illegal unilateral coercive measures imposed against Venezuela</w:t>
      </w:r>
      <w:r w:rsidR="00F51685" w:rsidRPr="00F825A2">
        <w:rPr>
          <w:rFonts w:ascii="Arial" w:hAnsi="Arial" w:cs="Arial"/>
          <w:color w:val="000000"/>
          <w:sz w:val="28"/>
          <w:szCs w:val="28"/>
          <w:lang w:val="en-US"/>
        </w:rPr>
        <w:t>.</w:t>
      </w:r>
    </w:p>
    <w:p w14:paraId="3220F931" w14:textId="77777777" w:rsidR="00F51685" w:rsidRPr="00AE6D26" w:rsidRDefault="00AE6D26" w:rsidP="004270BC">
      <w:pPr>
        <w:snapToGrid w:val="0"/>
        <w:spacing w:before="120" w:after="120"/>
        <w:ind w:left="-426" w:right="-518" w:firstLine="852"/>
        <w:jc w:val="both"/>
        <w:rPr>
          <w:rFonts w:ascii="Arial" w:hAnsi="Arial" w:cs="Arial"/>
          <w:color w:val="000000"/>
          <w:sz w:val="28"/>
          <w:szCs w:val="28"/>
          <w:lang w:val="en-US"/>
        </w:rPr>
      </w:pPr>
      <w:r w:rsidRPr="00AE6D26">
        <w:rPr>
          <w:rFonts w:ascii="Arial" w:hAnsi="Arial" w:cs="Arial"/>
          <w:color w:val="000000"/>
          <w:sz w:val="28"/>
          <w:szCs w:val="28"/>
          <w:lang w:val="en-US"/>
        </w:rPr>
        <w:t>The unwavering commitment to the principles of CELAC's "Proclamation of Latin America and the Caribbean as a Zone of Peace" shall be reaffirmed in the face of any action that may attempt to harm the spirit of cooperation and friendship among the peoples of sister nations</w:t>
      </w:r>
      <w:r w:rsidR="00F51685" w:rsidRPr="00AE6D26">
        <w:rPr>
          <w:rFonts w:ascii="Arial" w:hAnsi="Arial" w:cs="Arial"/>
          <w:color w:val="000000"/>
          <w:sz w:val="28"/>
          <w:szCs w:val="28"/>
          <w:lang w:val="en-US"/>
        </w:rPr>
        <w:t xml:space="preserve">. </w:t>
      </w:r>
    </w:p>
    <w:p w14:paraId="3604AA89" w14:textId="77777777" w:rsidR="00F51685" w:rsidRPr="00AE6D26" w:rsidRDefault="00F51685" w:rsidP="00F51685">
      <w:pPr>
        <w:snapToGrid w:val="0"/>
        <w:spacing w:before="120" w:after="120"/>
        <w:ind w:left="-426" w:right="-518"/>
        <w:jc w:val="both"/>
        <w:rPr>
          <w:rFonts w:ascii="Arial" w:hAnsi="Arial" w:cs="Arial"/>
          <w:color w:val="000000"/>
          <w:sz w:val="28"/>
          <w:szCs w:val="28"/>
          <w:lang w:val="en-US"/>
        </w:rPr>
      </w:pPr>
    </w:p>
    <w:p w14:paraId="6C0F2C86" w14:textId="77777777" w:rsidR="00F51685" w:rsidRPr="00AE6D26" w:rsidRDefault="00F51685" w:rsidP="00F51685">
      <w:pPr>
        <w:snapToGrid w:val="0"/>
        <w:spacing w:before="120" w:after="120"/>
        <w:ind w:left="-426" w:right="-518"/>
        <w:jc w:val="both"/>
        <w:rPr>
          <w:rFonts w:ascii="Arial" w:hAnsi="Arial" w:cs="Arial"/>
          <w:color w:val="000000"/>
          <w:sz w:val="28"/>
          <w:szCs w:val="28"/>
          <w:lang w:val="en-US"/>
        </w:rPr>
      </w:pPr>
    </w:p>
    <w:p w14:paraId="1D2BF9F5" w14:textId="7A0A27B8" w:rsidR="00461B06" w:rsidRDefault="00F51685" w:rsidP="00F51685">
      <w:pPr>
        <w:spacing w:line="276" w:lineRule="auto"/>
        <w:jc w:val="right"/>
      </w:pPr>
      <w:r>
        <w:rPr>
          <w:rFonts w:ascii="Arial" w:hAnsi="Arial" w:cs="Arial"/>
          <w:bCs/>
          <w:color w:val="000000"/>
          <w:sz w:val="28"/>
          <w:szCs w:val="28"/>
        </w:rPr>
        <w:t>Caracas,</w:t>
      </w:r>
      <w:r>
        <w:rPr>
          <w:rFonts w:ascii="Arial" w:hAnsi="Arial" w:cs="Arial"/>
          <w:bCs/>
          <w:color w:val="000000"/>
          <w:sz w:val="28"/>
          <w:szCs w:val="28"/>
          <w:lang w:val="es-419"/>
        </w:rPr>
        <w:t xml:space="preserve"> </w:t>
      </w:r>
      <w:proofErr w:type="spellStart"/>
      <w:r w:rsidR="008636F1">
        <w:rPr>
          <w:rFonts w:ascii="Arial" w:hAnsi="Arial" w:cs="Arial"/>
          <w:bCs/>
          <w:color w:val="000000"/>
          <w:sz w:val="28"/>
          <w:szCs w:val="28"/>
        </w:rPr>
        <w:t>September</w:t>
      </w:r>
      <w:proofErr w:type="spellEnd"/>
      <w:r w:rsidR="00AE6D26">
        <w:rPr>
          <w:rFonts w:ascii="Arial" w:hAnsi="Arial" w:cs="Arial"/>
          <w:bCs/>
          <w:color w:val="000000"/>
          <w:sz w:val="28"/>
          <w:szCs w:val="28"/>
        </w:rPr>
        <w:t xml:space="preserve"> </w:t>
      </w:r>
      <w:r w:rsidR="009150AB">
        <w:rPr>
          <w:rFonts w:ascii="Arial" w:hAnsi="Arial" w:cs="Arial"/>
          <w:bCs/>
          <w:color w:val="000000"/>
          <w:sz w:val="28"/>
          <w:szCs w:val="28"/>
        </w:rPr>
        <w:t>6,</w:t>
      </w:r>
      <w:r>
        <w:rPr>
          <w:rFonts w:ascii="Arial" w:hAnsi="Arial" w:cs="Arial"/>
          <w:bCs/>
          <w:color w:val="000000"/>
          <w:sz w:val="28"/>
          <w:szCs w:val="28"/>
        </w:rPr>
        <w:t xml:space="preserve"> 2022</w:t>
      </w:r>
    </w:p>
    <w:sectPr w:rsidR="00461B06">
      <w:headerReference w:type="default" r:id="rId6"/>
      <w:headerReference w:type="first" r:id="rId7"/>
      <w:pgSz w:w="12240" w:h="15840"/>
      <w:pgMar w:top="1417" w:right="1701"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4A7E2" w14:textId="77777777" w:rsidR="00DA3E10" w:rsidRDefault="00DA3E10">
      <w:r>
        <w:separator/>
      </w:r>
    </w:p>
  </w:endnote>
  <w:endnote w:type="continuationSeparator" w:id="0">
    <w:p w14:paraId="782494CA" w14:textId="77777777" w:rsidR="00DA3E10" w:rsidRDefault="00DA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14537" w14:textId="77777777" w:rsidR="00DA3E10" w:rsidRDefault="00DA3E10">
      <w:r>
        <w:separator/>
      </w:r>
    </w:p>
  </w:footnote>
  <w:footnote w:type="continuationSeparator" w:id="0">
    <w:p w14:paraId="544F9C0C" w14:textId="77777777" w:rsidR="00DA3E10" w:rsidRDefault="00DA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0AC2" w14:textId="77777777" w:rsidR="00F63EB2" w:rsidRDefault="00AE6D26">
    <w:pPr>
      <w:pStyle w:val="Encabezado"/>
    </w:pPr>
    <w:r>
      <w:rPr>
        <w:noProof/>
        <w:lang w:eastAsia="es-VE"/>
      </w:rPr>
      <w:drawing>
        <wp:anchor distT="0" distB="0" distL="0" distR="0" simplePos="0" relativeHeight="251660288" behindDoc="1" locked="0" layoutInCell="1" allowOverlap="1" wp14:anchorId="7345108D" wp14:editId="3B98EBF5">
          <wp:simplePos x="0" y="0"/>
          <wp:positionH relativeFrom="page">
            <wp:align>left</wp:align>
          </wp:positionH>
          <wp:positionV relativeFrom="paragraph">
            <wp:posOffset>-448310</wp:posOffset>
          </wp:positionV>
          <wp:extent cx="7790666" cy="10726050"/>
          <wp:effectExtent l="0" t="0" r="1270" b="0"/>
          <wp:wrapNone/>
          <wp:docPr id="409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cstate="print"/>
                  <a:srcRect/>
                  <a:stretch/>
                </pic:blipFill>
                <pic:spPr>
                  <a:xfrm>
                    <a:off x="0" y="0"/>
                    <a:ext cx="7790666" cy="10726050"/>
                  </a:xfrm>
                  <a:prstGeom prst="rect">
                    <a:avLst/>
                  </a:prstGeom>
                </pic:spPr>
              </pic:pic>
            </a:graphicData>
          </a:graphic>
          <wp14:sizeRelH relativeFrom="page">
            <wp14:pctWidth>0</wp14:pctWidth>
          </wp14:sizeRelH>
          <wp14:sizeRelV relativeFrom="page">
            <wp14:pctHeight>0</wp14:pctHeight>
          </wp14:sizeRelV>
        </wp:anchor>
      </w:drawing>
    </w:r>
  </w:p>
  <w:p w14:paraId="737793A2" w14:textId="77777777" w:rsidR="00F63EB2" w:rsidRDefault="00DA3E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75C9" w14:textId="77777777" w:rsidR="00F63EB2" w:rsidRDefault="00AE6D26">
    <w:pPr>
      <w:pStyle w:val="Encabezado"/>
    </w:pPr>
    <w:r>
      <w:rPr>
        <w:noProof/>
        <w:lang w:eastAsia="es-VE"/>
      </w:rPr>
      <w:drawing>
        <wp:anchor distT="0" distB="0" distL="0" distR="0" simplePos="0" relativeHeight="251659264" behindDoc="1" locked="0" layoutInCell="1" allowOverlap="1" wp14:anchorId="74A0DDDB" wp14:editId="5A6C222D">
          <wp:simplePos x="0" y="0"/>
          <wp:positionH relativeFrom="page">
            <wp:align>right</wp:align>
          </wp:positionH>
          <wp:positionV relativeFrom="paragraph">
            <wp:posOffset>-438785</wp:posOffset>
          </wp:positionV>
          <wp:extent cx="7764285" cy="10670400"/>
          <wp:effectExtent l="0" t="0" r="0" b="0"/>
          <wp:wrapNone/>
          <wp:docPr id="409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1" cstate="print"/>
                  <a:srcRect/>
                  <a:stretch/>
                </pic:blipFill>
                <pic:spPr>
                  <a:xfrm>
                    <a:off x="0" y="0"/>
                    <a:ext cx="7764285" cy="1067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85"/>
    <w:rsid w:val="00070FBB"/>
    <w:rsid w:val="002D3439"/>
    <w:rsid w:val="003D6FC8"/>
    <w:rsid w:val="004270BC"/>
    <w:rsid w:val="00461B06"/>
    <w:rsid w:val="008636F1"/>
    <w:rsid w:val="009150AB"/>
    <w:rsid w:val="00AE6D26"/>
    <w:rsid w:val="00D72CBC"/>
    <w:rsid w:val="00DA3E10"/>
    <w:rsid w:val="00F51685"/>
    <w:rsid w:val="00F825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39E6"/>
  <w15:chartTrackingRefBased/>
  <w15:docId w15:val="{3CBEA99E-471B-4DC8-8E3D-DD988107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8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1685"/>
    <w:pPr>
      <w:tabs>
        <w:tab w:val="center" w:pos="4419"/>
        <w:tab w:val="right" w:pos="8838"/>
      </w:tabs>
    </w:pPr>
  </w:style>
  <w:style w:type="character" w:customStyle="1" w:styleId="EncabezadoCar">
    <w:name w:val="Encabezado Car"/>
    <w:basedOn w:val="Fuentedeprrafopredeter"/>
    <w:link w:val="Encabezado"/>
    <w:uiPriority w:val="99"/>
    <w:rsid w:val="00F51685"/>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1113</Characters>
  <Application>Microsoft Office Word</Application>
  <DocSecurity>0</DocSecurity>
  <Lines>37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Ilich</dc:creator>
  <cp:keywords/>
  <dc:description/>
  <cp:lastModifiedBy>SECRETARIA-TCP</cp:lastModifiedBy>
  <cp:revision>7</cp:revision>
  <dcterms:created xsi:type="dcterms:W3CDTF">2022-09-02T00:21:00Z</dcterms:created>
  <dcterms:modified xsi:type="dcterms:W3CDTF">2022-09-06T12:51:00Z</dcterms:modified>
</cp:coreProperties>
</file>